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72189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768C7127">
      <w:pPr>
        <w:pStyle w:val="2"/>
        <w:spacing w:after="0"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kern w:val="0"/>
          <w:sz w:val="44"/>
          <w:szCs w:val="36"/>
          <w:lang w:val="en" w:bidi="ar"/>
        </w:rPr>
      </w:pPr>
    </w:p>
    <w:p w14:paraId="267FF673">
      <w:pPr>
        <w:pStyle w:val="2"/>
        <w:spacing w:after="0"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36"/>
          <w:lang w:val="en" w:bidi="ar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36"/>
          <w:lang w:val="en" w:bidi="ar"/>
        </w:rPr>
        <w:t>陕西省工程勘察设计大师申报材料目录</w:t>
      </w:r>
    </w:p>
    <w:p w14:paraId="2E2C4F20">
      <w:pPr>
        <w:spacing w:line="560" w:lineRule="exact"/>
        <w:rPr>
          <w:lang w:val="en" w:bidi="ar"/>
        </w:rPr>
      </w:pPr>
    </w:p>
    <w:p w14:paraId="342426D0">
      <w:pPr>
        <w:pStyle w:val="2"/>
        <w:spacing w:after="0"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1.申报表；</w:t>
      </w:r>
    </w:p>
    <w:p w14:paraId="17805F4F">
      <w:pPr>
        <w:pStyle w:val="2"/>
        <w:spacing w:after="0"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2.推荐人书面推荐意见；</w:t>
      </w:r>
    </w:p>
    <w:p w14:paraId="1DE90634">
      <w:pPr>
        <w:pStyle w:val="2"/>
        <w:spacing w:after="0"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3.学历证书、职称证书、执业注册证书等复印件；</w:t>
      </w:r>
    </w:p>
    <w:p w14:paraId="37B3EDCE">
      <w:pPr>
        <w:pStyle w:val="2"/>
        <w:spacing w:after="0"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4.有代表性的工程项目技术成果资料（工程项目竣工验收报告、科研成果鉴定以及评审证书、本人承担责任的签字页等）；</w:t>
      </w:r>
    </w:p>
    <w:p w14:paraId="2C9B1DE7">
      <w:pPr>
        <w:pStyle w:val="2"/>
        <w:spacing w:after="0"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5.重要奖项获奖证书及复印件；</w:t>
      </w:r>
    </w:p>
    <w:p w14:paraId="6ACF2177">
      <w:pPr>
        <w:pStyle w:val="2"/>
        <w:spacing w:after="0"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6.相关学术专著、论文、标准、标准设计、专利、专有技术等资料；</w:t>
      </w:r>
    </w:p>
    <w:p w14:paraId="6AE3B28A">
      <w:pPr>
        <w:pStyle w:val="2"/>
        <w:spacing w:after="0"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7.单位对上述申报材料真实性的审核情况、公示材料及公示结果说明。</w:t>
      </w:r>
    </w:p>
    <w:p w14:paraId="2660A751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1B5C69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36F9C92-72CD-417B-91BA-151B7A68B4F1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711B5D-13D5-4B7A-A511-0785AB2016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E11B9EC-E88B-457D-9417-FC23E8F1EA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6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等线" w:hAnsi="等线" w:eastAsia="等线" w:cs="等线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2025-12-31T02:22:28Z</dcterms:created>
  <dc:creator>Administrator</dc:creator>
  <cp:lastModifiedBy>〰</cp:lastModifiedBy>
  <dcterms:modified xsi:type="dcterms:W3CDTF">2025-12-31T02:22:30Z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5731C64EB9A44161BB1F243C4F4082BE_12</vt:lpwstr>
  </property>
</Properties>
</file>