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ascii="微软雅黑" w:hAnsi="微软雅黑" w:eastAsia="微软雅黑" w:cs="微软雅黑"/>
          <w:i w:val="0"/>
          <w:iCs w:val="0"/>
          <w:caps w:val="0"/>
          <w:color w:val="auto"/>
          <w:spacing w:val="0"/>
          <w:sz w:val="21"/>
          <w:szCs w:val="21"/>
        </w:rPr>
      </w:pPr>
      <w:r>
        <w:rPr>
          <w:rStyle w:val="5"/>
          <w:rFonts w:ascii="微软雅黑" w:hAnsi="微软雅黑" w:eastAsia="微软雅黑" w:cs="微软雅黑"/>
          <w:b/>
          <w:bCs/>
          <w:i w:val="0"/>
          <w:iCs w:val="0"/>
          <w:caps w:val="0"/>
          <w:color w:val="auto"/>
          <w:spacing w:val="0"/>
          <w:sz w:val="36"/>
          <w:szCs w:val="36"/>
          <w:bdr w:val="none" w:color="auto" w:sz="0" w:space="0"/>
          <w:shd w:val="clear" w:fill="FFFFFF"/>
        </w:rPr>
        <w:t>“你心中的‘好房子’”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Style w:val="5"/>
          <w:rFonts w:hint="eastAsia" w:ascii="微软雅黑" w:hAnsi="微软雅黑" w:eastAsia="微软雅黑" w:cs="微软雅黑"/>
          <w:b/>
          <w:bCs/>
          <w:i w:val="0"/>
          <w:iCs w:val="0"/>
          <w:caps w:val="0"/>
          <w:color w:val="auto"/>
          <w:spacing w:val="0"/>
          <w:sz w:val="36"/>
          <w:szCs w:val="36"/>
          <w:bdr w:val="none" w:color="auto" w:sz="0" w:space="0"/>
          <w:shd w:val="clear" w:fill="FFFFFF"/>
        </w:rPr>
      </w:pPr>
      <w:r>
        <w:rPr>
          <w:rStyle w:val="5"/>
          <w:rFonts w:hint="default" w:ascii="Times New Roman" w:hAnsi="Times New Roman" w:eastAsia="微软雅黑" w:cs="Times New Roman"/>
          <w:b/>
          <w:bCs/>
          <w:i w:val="0"/>
          <w:iCs w:val="0"/>
          <w:caps w:val="0"/>
          <w:color w:val="auto"/>
          <w:spacing w:val="0"/>
          <w:sz w:val="36"/>
          <w:szCs w:val="36"/>
          <w:bdr w:val="none" w:color="auto" w:sz="0" w:space="0"/>
          <w:shd w:val="clear" w:fill="FFFFFF"/>
        </w:rPr>
        <w:t>2023</w:t>
      </w:r>
      <w:r>
        <w:rPr>
          <w:rStyle w:val="5"/>
          <w:rFonts w:hint="eastAsia" w:ascii="微软雅黑" w:hAnsi="微软雅黑" w:eastAsia="微软雅黑" w:cs="微软雅黑"/>
          <w:b/>
          <w:bCs/>
          <w:i w:val="0"/>
          <w:iCs w:val="0"/>
          <w:caps w:val="0"/>
          <w:color w:val="auto"/>
          <w:spacing w:val="0"/>
          <w:sz w:val="36"/>
          <w:szCs w:val="36"/>
          <w:bdr w:val="none" w:color="auto" w:sz="0" w:space="0"/>
          <w:shd w:val="clear" w:fill="FFFFFF"/>
        </w:rPr>
        <w:t>年全国住区居民满意度调研问卷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480"/>
        <w:rPr>
          <w:rFonts w:ascii="微软雅黑" w:hAnsi="微软雅黑" w:eastAsia="微软雅黑" w:cs="微软雅黑"/>
          <w:i w:val="0"/>
          <w:iCs w:val="0"/>
          <w:caps w:val="0"/>
          <w:color w:val="333333"/>
          <w:spacing w:val="0"/>
          <w:sz w:val="21"/>
          <w:szCs w:val="21"/>
        </w:rPr>
      </w:pPr>
      <w:r>
        <w:rPr>
          <w:rFonts w:ascii="华文细黑" w:hAnsi="华文细黑" w:eastAsia="华文细黑" w:cs="华文细黑"/>
          <w:i w:val="0"/>
          <w:iCs w:val="0"/>
          <w:caps w:val="0"/>
          <w:color w:val="333333"/>
          <w:spacing w:val="0"/>
          <w:sz w:val="24"/>
          <w:szCs w:val="24"/>
          <w:bdr w:val="none" w:color="auto" w:sz="0" w:space="0"/>
          <w:shd w:val="clear" w:fill="FFFFFF"/>
        </w:rPr>
        <w:t>你好！衷心感谢你在百忙之中参与此次问卷调研活动！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4"/>
          <w:szCs w:val="24"/>
          <w:bdr w:val="none" w:color="auto" w:sz="0" w:space="0"/>
          <w:shd w:val="clear" w:fill="FFFFFF"/>
        </w:rPr>
        <w:t>此次调研旨在全国范围内，全面了解居民对居住环境与住房品质的整体满意度及存在的主要问题，全面总结既往居住区规划和住宅建筑设计的经验与不足，以解决实际问题、满足切实需求为目的，确定未来的改进方向，为推动舒适宜居高质量高品质的“好房子”住宅设计和建设提供数据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4"/>
          <w:szCs w:val="24"/>
          <w:bdr w:val="none" w:color="auto" w:sz="0" w:space="0"/>
          <w:shd w:val="clear" w:fill="FFFFFF"/>
        </w:rPr>
        <w:t>此次调研为公益性活动，调研对象为全国城镇住区居民，调研内容及结果仅供居住区规划和住宅建设相关研究分析使用。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4"/>
          <w:szCs w:val="24"/>
          <w:bdr w:val="none" w:color="auto" w:sz="0" w:space="0"/>
          <w:shd w:val="clear" w:fill="FFFFFF"/>
        </w:rPr>
        <w:t>你可自愿且以匿名方式参与此次问卷调研。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4"/>
          <w:szCs w:val="24"/>
          <w:bdr w:val="none" w:color="auto" w:sz="0" w:space="0"/>
          <w:shd w:val="clear" w:fill="FFFFFF"/>
        </w:rPr>
        <w:t>再次感谢你的付出与支持！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8"/>
          <w:szCs w:val="28"/>
          <w:bdr w:val="none" w:color="auto" w:sz="0" w:space="0"/>
          <w:shd w:val="clear" w:fill="FFFFFF"/>
        </w:rPr>
        <w:t>住户与住宅基本情况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1.［填空题］你的住房所在地：</w:t>
      </w:r>
      <w:r>
        <w:rPr>
          <w:rFonts w:hint="eastAsia" w:ascii="微软雅黑" w:hAnsi="微软雅黑" w:eastAsia="微软雅黑" w:cs="微软雅黑"/>
          <w:i w:val="0"/>
          <w:iCs w:val="0"/>
          <w:caps w:val="0"/>
          <w:color w:val="333333"/>
          <w:spacing w:val="0"/>
          <w:sz w:val="21"/>
          <w:szCs w:val="21"/>
          <w:u w:val="single"/>
          <w:bdr w:val="none" w:color="auto" w:sz="0" w:space="0"/>
          <w:shd w:val="clear" w:fill="FFFFFF"/>
        </w:rPr>
        <w:t>　　　　　　　　　</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省</w:t>
      </w:r>
      <w:r>
        <w:rPr>
          <w:rFonts w:hint="eastAsia" w:ascii="微软雅黑" w:hAnsi="微软雅黑" w:eastAsia="微软雅黑" w:cs="微软雅黑"/>
          <w:i w:val="0"/>
          <w:iCs w:val="0"/>
          <w:caps w:val="0"/>
          <w:color w:val="333333"/>
          <w:spacing w:val="0"/>
          <w:sz w:val="21"/>
          <w:szCs w:val="21"/>
          <w:u w:val="single"/>
          <w:bdr w:val="none" w:color="auto" w:sz="0" w:space="0"/>
          <w:shd w:val="clear" w:fill="FFFFFF"/>
        </w:rPr>
        <w:t>　　　　　　　　</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2.［单选题］你的年龄：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30</w:t>
      </w:r>
      <w:r>
        <w:rPr>
          <w:rFonts w:hint="eastAsia" w:ascii="华文细黑" w:hAnsi="华文细黑" w:eastAsia="华文细黑" w:cs="华文细黑"/>
          <w:i w:val="0"/>
          <w:iCs w:val="0"/>
          <w:caps w:val="0"/>
          <w:color w:val="333333"/>
          <w:spacing w:val="0"/>
          <w:sz w:val="21"/>
          <w:szCs w:val="21"/>
          <w:bdr w:val="none" w:color="auto" w:sz="0" w:space="0"/>
          <w:shd w:val="clear" w:fill="FFFFFF"/>
        </w:rPr>
        <w:t>岁以下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31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49</w:t>
      </w:r>
      <w:r>
        <w:rPr>
          <w:rFonts w:hint="eastAsia" w:ascii="华文细黑" w:hAnsi="华文细黑" w:eastAsia="华文细黑" w:cs="华文细黑"/>
          <w:i w:val="0"/>
          <w:iCs w:val="0"/>
          <w:caps w:val="0"/>
          <w:color w:val="333333"/>
          <w:spacing w:val="0"/>
          <w:sz w:val="21"/>
          <w:szCs w:val="21"/>
          <w:bdr w:val="none" w:color="auto" w:sz="0" w:space="0"/>
          <w:shd w:val="clear" w:fill="FFFFFF"/>
        </w:rPr>
        <w:t>岁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50</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64</w:t>
      </w:r>
      <w:r>
        <w:rPr>
          <w:rFonts w:hint="eastAsia" w:ascii="华文细黑" w:hAnsi="华文细黑" w:eastAsia="华文细黑" w:cs="华文细黑"/>
          <w:i w:val="0"/>
          <w:iCs w:val="0"/>
          <w:caps w:val="0"/>
          <w:color w:val="333333"/>
          <w:spacing w:val="0"/>
          <w:sz w:val="21"/>
          <w:szCs w:val="21"/>
          <w:bdr w:val="none" w:color="auto" w:sz="0" w:space="0"/>
          <w:shd w:val="clear" w:fill="FFFFFF"/>
        </w:rPr>
        <w:t>岁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65</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79</w:t>
      </w:r>
      <w:r>
        <w:rPr>
          <w:rFonts w:hint="eastAsia" w:ascii="华文细黑" w:hAnsi="华文细黑" w:eastAsia="华文细黑" w:cs="华文细黑"/>
          <w:i w:val="0"/>
          <w:iCs w:val="0"/>
          <w:caps w:val="0"/>
          <w:color w:val="333333"/>
          <w:spacing w:val="0"/>
          <w:sz w:val="21"/>
          <w:szCs w:val="21"/>
          <w:bdr w:val="none" w:color="auto" w:sz="0" w:space="0"/>
          <w:shd w:val="clear" w:fill="FFFFFF"/>
        </w:rPr>
        <w:t>岁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80</w:t>
      </w:r>
      <w:r>
        <w:rPr>
          <w:rFonts w:hint="eastAsia" w:ascii="华文细黑" w:hAnsi="华文细黑" w:eastAsia="华文细黑" w:cs="华文细黑"/>
          <w:i w:val="0"/>
          <w:iCs w:val="0"/>
          <w:caps w:val="0"/>
          <w:color w:val="333333"/>
          <w:spacing w:val="0"/>
          <w:sz w:val="21"/>
          <w:szCs w:val="21"/>
          <w:bdr w:val="none" w:color="auto" w:sz="0" w:space="0"/>
          <w:shd w:val="clear" w:fill="FFFFFF"/>
        </w:rPr>
        <w:t>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3.［单选题］家庭类型：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○单身家庭    ○夫妻家庭    ○夫妻与未婚子女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○夫妻带孩子与父母三代同住家庭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80</w:t>
      </w:r>
      <w:r>
        <w:rPr>
          <w:rFonts w:hint="eastAsia" w:ascii="华文细黑" w:hAnsi="华文细黑" w:eastAsia="华文细黑" w:cs="华文细黑"/>
          <w:i w:val="0"/>
          <w:iCs w:val="0"/>
          <w:caps w:val="0"/>
          <w:color w:val="333333"/>
          <w:spacing w:val="0"/>
          <w:sz w:val="21"/>
          <w:szCs w:val="21"/>
          <w:bdr w:val="none" w:color="auto" w:sz="0" w:space="0"/>
          <w:shd w:val="clear" w:fill="FFFFFF"/>
        </w:rPr>
        <w:t>岁以上老年人家庭    ○其他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4.［单选题］家庭常住人口：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w:t>
      </w:r>
      <w:r>
        <w:rPr>
          <w:rFonts w:hint="eastAsia" w:ascii="华文细黑" w:hAnsi="华文细黑" w:eastAsia="华文细黑" w:cs="华文细黑"/>
          <w:i w:val="0"/>
          <w:iCs w:val="0"/>
          <w:caps w:val="0"/>
          <w:color w:val="333333"/>
          <w:spacing w:val="0"/>
          <w:sz w:val="21"/>
          <w:szCs w:val="21"/>
          <w:bdr w:val="none" w:color="auto" w:sz="0" w:space="0"/>
          <w:shd w:val="clear" w:fill="FFFFFF"/>
        </w:rPr>
        <w:t>人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3</w:t>
      </w:r>
      <w:r>
        <w:rPr>
          <w:rFonts w:hint="eastAsia" w:ascii="华文细黑" w:hAnsi="华文细黑" w:eastAsia="华文细黑" w:cs="华文细黑"/>
          <w:i w:val="0"/>
          <w:iCs w:val="0"/>
          <w:caps w:val="0"/>
          <w:color w:val="333333"/>
          <w:spacing w:val="0"/>
          <w:sz w:val="21"/>
          <w:szCs w:val="21"/>
          <w:bdr w:val="none" w:color="auto" w:sz="0" w:space="0"/>
          <w:shd w:val="clear" w:fill="FFFFFF"/>
        </w:rPr>
        <w:t>人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4</w:t>
      </w:r>
      <w:r>
        <w:rPr>
          <w:rFonts w:hint="eastAsia" w:ascii="华文细黑" w:hAnsi="华文细黑" w:eastAsia="华文细黑" w:cs="华文细黑"/>
          <w:i w:val="0"/>
          <w:iCs w:val="0"/>
          <w:caps w:val="0"/>
          <w:color w:val="333333"/>
          <w:spacing w:val="0"/>
          <w:sz w:val="21"/>
          <w:szCs w:val="21"/>
          <w:bdr w:val="none" w:color="auto" w:sz="0" w:space="0"/>
          <w:shd w:val="clear" w:fill="FFFFFF"/>
        </w:rPr>
        <w:t>人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5</w:t>
      </w:r>
      <w:r>
        <w:rPr>
          <w:rFonts w:hint="eastAsia" w:ascii="华文细黑" w:hAnsi="华文细黑" w:eastAsia="华文细黑" w:cs="华文细黑"/>
          <w:i w:val="0"/>
          <w:iCs w:val="0"/>
          <w:caps w:val="0"/>
          <w:color w:val="333333"/>
          <w:spacing w:val="0"/>
          <w:sz w:val="21"/>
          <w:szCs w:val="21"/>
          <w:bdr w:val="none" w:color="auto" w:sz="0" w:space="0"/>
          <w:shd w:val="clear" w:fill="FFFFFF"/>
        </w:rPr>
        <w:t>人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5</w:t>
      </w:r>
      <w:r>
        <w:rPr>
          <w:rFonts w:hint="eastAsia" w:ascii="华文细黑" w:hAnsi="华文细黑" w:eastAsia="华文细黑" w:cs="华文细黑"/>
          <w:i w:val="0"/>
          <w:iCs w:val="0"/>
          <w:caps w:val="0"/>
          <w:color w:val="333333"/>
          <w:spacing w:val="0"/>
          <w:sz w:val="21"/>
          <w:szCs w:val="21"/>
          <w:bdr w:val="none" w:color="auto" w:sz="0" w:space="0"/>
          <w:shd w:val="clear" w:fill="FFFFFF"/>
        </w:rPr>
        <w:t>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5.［单选题］户型建筑面积：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60</w:t>
      </w:r>
      <w:r>
        <w:rPr>
          <w:rFonts w:hint="eastAsia" w:ascii="华文细黑" w:hAnsi="华文细黑" w:eastAsia="华文细黑" w:cs="华文细黑"/>
          <w:i w:val="0"/>
          <w:iCs w:val="0"/>
          <w:caps w:val="0"/>
          <w:color w:val="333333"/>
          <w:spacing w:val="0"/>
          <w:sz w:val="21"/>
          <w:szCs w:val="21"/>
          <w:bdr w:val="none" w:color="auto" w:sz="0" w:space="0"/>
          <w:shd w:val="clear" w:fill="FFFFFF"/>
        </w:rPr>
        <w:t>㎡及以下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61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100</w:t>
      </w:r>
      <w:r>
        <w:rPr>
          <w:rFonts w:hint="eastAsia" w:ascii="华文细黑" w:hAnsi="华文细黑" w:eastAsia="华文细黑" w:cs="华文细黑"/>
          <w:i w:val="0"/>
          <w:iCs w:val="0"/>
          <w:caps w:val="0"/>
          <w:color w:val="333333"/>
          <w:spacing w:val="0"/>
          <w:sz w:val="21"/>
          <w:szCs w:val="21"/>
          <w:bdr w:val="none" w:color="auto" w:sz="0" w:space="0"/>
          <w:shd w:val="clear" w:fill="FFFFFF"/>
        </w:rPr>
        <w:t>㎡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101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150</w:t>
      </w:r>
      <w:r>
        <w:rPr>
          <w:rFonts w:hint="eastAsia" w:ascii="华文细黑" w:hAnsi="华文细黑" w:eastAsia="华文细黑" w:cs="华文细黑"/>
          <w:i w:val="0"/>
          <w:iCs w:val="0"/>
          <w:caps w:val="0"/>
          <w:color w:val="333333"/>
          <w:spacing w:val="0"/>
          <w:sz w:val="21"/>
          <w:szCs w:val="21"/>
          <w:bdr w:val="none" w:color="auto" w:sz="0" w:space="0"/>
          <w:shd w:val="clear" w:fill="FFFFFF"/>
        </w:rPr>
        <w:t>㎡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151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200</w:t>
      </w:r>
      <w:r>
        <w:rPr>
          <w:rFonts w:hint="eastAsia" w:ascii="华文细黑" w:hAnsi="华文细黑" w:eastAsia="华文细黑" w:cs="华文细黑"/>
          <w:i w:val="0"/>
          <w:iCs w:val="0"/>
          <w:caps w:val="0"/>
          <w:color w:val="333333"/>
          <w:spacing w:val="0"/>
          <w:sz w:val="21"/>
          <w:szCs w:val="21"/>
          <w:bdr w:val="none" w:color="auto" w:sz="0" w:space="0"/>
          <w:shd w:val="clear" w:fill="FFFFFF"/>
        </w:rPr>
        <w:t>㎡   ○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200</w:t>
      </w:r>
      <w:r>
        <w:rPr>
          <w:rFonts w:hint="eastAsia" w:ascii="华文细黑" w:hAnsi="华文细黑" w:eastAsia="华文细黑" w:cs="华文细黑"/>
          <w:i w:val="0"/>
          <w:iCs w:val="0"/>
          <w:caps w:val="0"/>
          <w:color w:val="333333"/>
          <w:spacing w:val="0"/>
          <w:sz w:val="21"/>
          <w:szCs w:val="21"/>
          <w:bdr w:val="none" w:color="auto" w:sz="0" w:space="0"/>
          <w:shd w:val="clear" w:fill="FFFFFF"/>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6</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.［单选题］住宅套型：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○一室一厅及以下  ○两室一厅   ○三室一厅   ○三室两厅 （客厅+独立餐厅）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○四室一厅   ○四室两厅（客厅+独立餐厅）  ○四室两厅以上   ○其他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7</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.［单选题］建成时间：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70</w:t>
      </w:r>
      <w:r>
        <w:rPr>
          <w:rFonts w:hint="eastAsia" w:ascii="华文细黑" w:hAnsi="华文细黑" w:eastAsia="华文细黑" w:cs="华文细黑"/>
          <w:i w:val="0"/>
          <w:iCs w:val="0"/>
          <w:caps w:val="0"/>
          <w:color w:val="333333"/>
          <w:spacing w:val="0"/>
          <w:sz w:val="21"/>
          <w:szCs w:val="21"/>
          <w:bdr w:val="none" w:color="auto" w:sz="0" w:space="0"/>
          <w:shd w:val="clear" w:fill="FFFFFF"/>
        </w:rPr>
        <w:t>年代以前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80</w:t>
      </w:r>
      <w:r>
        <w:rPr>
          <w:rFonts w:hint="eastAsia" w:ascii="华文细黑" w:hAnsi="华文细黑" w:eastAsia="华文细黑" w:cs="华文细黑"/>
          <w:i w:val="0"/>
          <w:iCs w:val="0"/>
          <w:caps w:val="0"/>
          <w:color w:val="333333"/>
          <w:spacing w:val="0"/>
          <w:sz w:val="21"/>
          <w:szCs w:val="21"/>
          <w:bdr w:val="none" w:color="auto" w:sz="0" w:space="0"/>
          <w:shd w:val="clear" w:fill="FFFFFF"/>
        </w:rPr>
        <w:t>年代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90</w:t>
      </w:r>
      <w:r>
        <w:rPr>
          <w:rFonts w:hint="eastAsia" w:ascii="华文细黑" w:hAnsi="华文细黑" w:eastAsia="华文细黑" w:cs="华文细黑"/>
          <w:i w:val="0"/>
          <w:iCs w:val="0"/>
          <w:caps w:val="0"/>
          <w:color w:val="333333"/>
          <w:spacing w:val="0"/>
          <w:sz w:val="21"/>
          <w:szCs w:val="21"/>
          <w:bdr w:val="none" w:color="auto" w:sz="0" w:space="0"/>
          <w:shd w:val="clear" w:fill="FFFFFF"/>
        </w:rPr>
        <w:t>年代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2000</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2010</w:t>
      </w:r>
      <w:r>
        <w:rPr>
          <w:rFonts w:hint="eastAsia" w:ascii="华文细黑" w:hAnsi="华文细黑" w:eastAsia="华文细黑" w:cs="华文细黑"/>
          <w:i w:val="0"/>
          <w:iCs w:val="0"/>
          <w:caps w:val="0"/>
          <w:color w:val="333333"/>
          <w:spacing w:val="0"/>
          <w:sz w:val="21"/>
          <w:szCs w:val="21"/>
          <w:bdr w:val="none" w:color="auto" w:sz="0" w:space="0"/>
          <w:shd w:val="clear" w:fill="FFFFFF"/>
        </w:rPr>
        <w:t>年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2011</w:t>
      </w: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2020</w:t>
      </w:r>
      <w:r>
        <w:rPr>
          <w:rFonts w:hint="eastAsia" w:ascii="华文细黑" w:hAnsi="华文细黑" w:eastAsia="华文细黑" w:cs="华文细黑"/>
          <w:i w:val="0"/>
          <w:iCs w:val="0"/>
          <w:caps w:val="0"/>
          <w:color w:val="333333"/>
          <w:spacing w:val="0"/>
          <w:sz w:val="21"/>
          <w:szCs w:val="21"/>
          <w:bdr w:val="none" w:color="auto" w:sz="0" w:space="0"/>
          <w:shd w:val="clear" w:fill="FFFFFF"/>
        </w:rPr>
        <w:t>年　○</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2020</w:t>
      </w:r>
      <w:r>
        <w:rPr>
          <w:rFonts w:hint="eastAsia" w:ascii="华文细黑" w:hAnsi="华文细黑" w:eastAsia="华文细黑" w:cs="华文细黑"/>
          <w:i w:val="0"/>
          <w:iCs w:val="0"/>
          <w:caps w:val="0"/>
          <w:color w:val="333333"/>
          <w:spacing w:val="0"/>
          <w:sz w:val="21"/>
          <w:szCs w:val="21"/>
          <w:bdr w:val="none" w:color="auto" w:sz="0" w:space="0"/>
          <w:shd w:val="clear" w:fill="FFFFFF"/>
        </w:rPr>
        <w:t>年以后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8</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.［单选题］住房类型: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○商品房（含普通商品房、限价商品房、部分产权为国家持有的商品房）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○保障房（含经济适用房、安置房和共有产权房等，不包括公租房和保障性租赁住房）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○租赁住房（含廉租房、公租房、人才公租房和保障性租赁住房）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○公寓（包含商务公寓、产权</w:t>
      </w:r>
      <w:r>
        <w:rPr>
          <w:rFonts w:hint="default" w:ascii="Times New Roman" w:hAnsi="Times New Roman" w:eastAsia="微软雅黑" w:cs="Times New Roman"/>
          <w:i w:val="0"/>
          <w:iCs w:val="0"/>
          <w:caps w:val="0"/>
          <w:color w:val="333333"/>
          <w:spacing w:val="0"/>
          <w:sz w:val="21"/>
          <w:szCs w:val="21"/>
          <w:bdr w:val="none" w:color="auto" w:sz="0" w:space="0"/>
          <w:shd w:val="clear" w:fill="FFFFFF"/>
        </w:rPr>
        <w:t>40</w:t>
      </w:r>
      <w:r>
        <w:rPr>
          <w:rFonts w:hint="eastAsia" w:ascii="华文细黑" w:hAnsi="华文细黑" w:eastAsia="华文细黑" w:cs="华文细黑"/>
          <w:i w:val="0"/>
          <w:iCs w:val="0"/>
          <w:caps w:val="0"/>
          <w:color w:val="333333"/>
          <w:spacing w:val="0"/>
          <w:sz w:val="21"/>
          <w:szCs w:val="21"/>
          <w:bdr w:val="none" w:color="auto" w:sz="0" w:space="0"/>
          <w:shd w:val="clear" w:fill="FFFFFF"/>
        </w:rPr>
        <w:t>年商住两用的公寓）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   ○其他</w:t>
      </w:r>
      <w:bookmarkStart w:id="0" w:name="_Hlk142949213"/>
      <w:bookmarkEnd w:id="0"/>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05"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8"/>
          <w:szCs w:val="28"/>
          <w:bdr w:val="none" w:color="auto" w:sz="0" w:space="0"/>
          <w:shd w:val="clear" w:fill="FFFFFF"/>
        </w:rPr>
        <w:t>住区与住宅品质满意度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问卷共设置</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28</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道题目，满意度分为</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个满意度等级选择，并选择最不满意的</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点（即最希望改善提升的地方）。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28</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道题目中的所有“○其他</w:t>
      </w:r>
      <w:r>
        <w:rPr>
          <w:rStyle w:val="5"/>
          <w:rFonts w:hint="eastAsia" w:ascii="华文细黑" w:hAnsi="华文细黑" w:eastAsia="华文细黑" w:cs="华文细黑"/>
          <w:b/>
          <w:bCs/>
          <w:i w:val="0"/>
          <w:iCs w:val="0"/>
          <w:caps w:val="0"/>
          <w:color w:val="333333"/>
          <w:spacing w:val="0"/>
          <w:sz w:val="21"/>
          <w:szCs w:val="21"/>
          <w:u w:val="single"/>
          <w:bdr w:val="none" w:color="auto" w:sz="0" w:space="0"/>
          <w:shd w:val="clear" w:fill="FFFFFF"/>
        </w:rPr>
        <w:t>      </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”选项和第</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37</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题均为选答题目，可答可不答，即不作为筛选问卷是否为有效问卷的必要条件。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9</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.［单选题］你对小区周边的区域配套设施和生活便利性满意吗？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（包括但不限于小区周边商店、医疗、养老设施、托幼小学、文体活动交往）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10</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□小区周边街景美观、有地方特色、与人文环境协调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□小区周边交通出行便利、与公共交通站点步行距离适宜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□小区附近有商业、医疗卫生服务设施，生活便利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□小区附近有可供居民使用的共享开放空间、有生活氛围和活力、便于交往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□小区附近有老年人服务与照料设施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□小区附近有学校和青少年活动设施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.［单选题］你对小区周边环境状况满意吗？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（包括但不限于周边公园绿地、空气质量状况、交通噪音、垃圾废弃物与污水排放）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12</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□周边公园、绿地的数量与质量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□周边空气质量状况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□周边交通噪音状况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□周边垃圾、废弃物污染与污水排放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13</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.［单选题］你对小区内室外环境满意吗？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（包括但不限于小区绿化景观、小区活动场地、人车分行、地面停车情况、地面归家动线无障碍、楼间距、室外公共交往空间）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14</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□小区内可停留的邻里交往与共享空间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□小区内景观怡人、自然植被丰富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□室外公共健身场地、老人及儿童活动场地等配置多样，阳光充足乐于使用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□室外地面停车与地下车库停车安全有序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□住区内部道路保证通行的连续性，满足老人、幼儿、残障人士无障碍通行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□住宅形象有品质、居于其中更有归属感与自豪感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□住区内有指示性标识（路标、楼栋号、设施位置指引、老幼残疾人可视标示等）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□小区道路人车分行、步行优先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.［单选题］你对小区内配套公共服务设施满意吗？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（包括但不限于社区会所、便民设施、基本生活配套、老年人照料设施、社区托幼）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16</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□小区会所和居民室内活动空间的功能与面积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□小区便民网点和基本生活配套设施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□小区老年人医疗与照料设施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□小区托儿所与儿童托管空间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□小区快递接收点与接收柜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□小区非机动车停放与充电装置（包括地上与地下）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□小区机动车停放与充电装置（包括地上与地下）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□小区垃圾收集点数量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17</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.［单选题］你对小区管理与安全防范方面满意吗？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（包括但不限于治安防盗、室外清洁卫生、垃圾管理、防止高空坠物、消防设施、电梯安全）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 </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18</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□小区治安好、居住有安全感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21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□小区智慧管理设施（小区入口楼入口人脸识别、公共区域智能感应灯具、停车自动识别读取收费系统等）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□室外清洁卫生维护、公共设备设施运行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□小区公共区域电梯等设施的维护维修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□小区消防设施的维护与维修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□可供居民参与的多种社区活动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19</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.［单选题］你对所居住的住宅户型满意吗？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（包括但不限于户型面积、户型功能布局、室内层高、单个房间面积）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20</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□整体户型面积偏小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□户型格局不佳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□室内净高度不足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□入户处狭窄，没有玄关或没有放置玄关柜的空间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□卧室尺度太小、放不下双人床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□卫生间数量不足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□缺少独立储藏、收纳空间，系统性分类收纳不足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□缺少阳台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□缺少洗衣及厨房垃圾收纳等辅助性生活空间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.［单选题］你对户内环境健康状况满意吗？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（包括但不限于日照、采光、水质、通风、隔声、温度、湿度、空气质量）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22</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□室内采光通风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□室内隔声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□室内温度与湿度（保温隔热）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□室内空气质量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□户内水质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□户内新风等健康设施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23</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.［单选题］你对家中厨房、卫生间设计与设施满意吗？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（包括但不限于布局、收纳储藏空间、设施质量、楼上住户管线漏水隐患、烟道排风性能、地漏反味）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24</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□厨房面积局促、相关辅助家务空间与设施不足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□厨房烟道有窜味现象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□厨房收纳储藏空间不足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□卫生间面积不足，需要浴室、座便器与洗脸盆分离设置（干湿分离）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□卫生间设备设施标准低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□卫生间风道排风性能与密闭性差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□卫生间地漏返臭味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□卫生间上层管线在下层住户空间中，产权不清，不易于维修，有漏水隐患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.［单选题］你对现有住宅满足未来十到二十年间生活变化、生活水平提高带来的需求满意吗？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（包括但不限于方便室内隔墙位置变换实现空间可变性和灵活性、方便二次装修、方便管线维修及改造、方便适老化改造）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A 非常满意      B 比较满意    C 一般     D 不满意    E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26</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□户型具有改变格局的可能性、能适应未来居住功能变化的需求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□管线埋在主体结构中，二次装修对主体结构造成损害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□户内承重墙过多，室内空间灵活性低，改造的可能性低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□居住适老化功能缺失，也不具备未来改造可能性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□户内管线检修维护不方便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27</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.［单选题］你对住宅的安全耐久性满意吗？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（包括但不限于建筑结构安全、抗震安全与避难、建筑防火与逃生、燃气及电器安全、建筑外立面耐久性、建筑管线材料与隐蔽工程耐久性）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28</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□建筑结构安全性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□抗震安全性与避难措施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□建筑防火与逃生通道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□燃气及电器安全与防护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□建筑外立面耐久性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□建筑管线、材料与隐蔽工程耐久性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29</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.［单选题］你对室内智慧智能设施系统满意吗？ </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（包括但不限于智慧安防系统、智能家居系统、智能物业管理、智能监控、智慧维修）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30</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□智慧安防系统（室内安装探测器进行监控、紧急呼救器等）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□智能家居系统（室内可视对讲、电器自动控制管理、可燃气体探测器等）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□智能物业管理系统（人脸识别装置、访客对讲装置、智能平台搭建等）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□智慧环境监控系统（空气质量监测、室内温湿度监测等）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□智慧维修系统（智慧设备设施监测等）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.［单选题］你对当前室内装修工程质量状况满意吗？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（包括但不限于装修效果、施工质量、材料质量与耐久性、材料安全与环保、管线等隐蔽工程）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32</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.［多选题］接上一题，你最希望改善与提升的部分有（可选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□装修整体效果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□装修施工质量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□装修材料质量与耐久性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□后期质量保障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□墙地面基层等隐蔽工程品质不佳问题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□装修建材、施工等引起甲醛等有害物问题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33</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.［单选题］你对现在的住宅主体工程质量满意吗？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（包括但不限于屋面防水、卫生间与厨房防水质量、下水管道排水不畅、外墙外窗渗漏、墙面抹灰开裂空鼓、水暖电气管线质量）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34</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.［多选题］接上一题，你的居所出现下述哪些问题（可选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□屋面渗漏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□卫生间渗漏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□下水管道、地漏排水不通畅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□外墙、外窗渗漏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□楼板、墙面空鼓开裂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□水暖电气管线质量差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□电气线路连接不可靠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□墙体材料、保温材料、防水材料、门窗材料等建筑材料质量不佳、耐久性差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.［单选题］你对现在的小区物业服务及房屋使用期间的维护维修满意吗？</w:t>
      </w:r>
      <w:r>
        <w:rPr>
          <w:rFonts w:hint="eastAsia" w:ascii="华文细黑" w:hAnsi="华文细黑" w:eastAsia="华文细黑" w:cs="华文细黑"/>
          <w:i w:val="0"/>
          <w:iCs w:val="0"/>
          <w:caps w:val="0"/>
          <w:color w:val="333333"/>
          <w:spacing w:val="0"/>
          <w:sz w:val="21"/>
          <w:szCs w:val="21"/>
          <w:bdr w:val="none" w:color="auto" w:sz="0" w:space="0"/>
          <w:shd w:val="clear" w:fill="FFFFFF"/>
        </w:rPr>
        <w:t>（包括但不限于物业公司整体服务水平、解决问题及时性、服务人员素质、定期维护维修、维护维修费用使用透明合理、与业主及时有效沟通、对物业公司有效监督机制）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○非常满意        ○比较满意        ○一般        ○不满意       ○非常不满意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36</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.［多选题］接上一题，你最希望改善与提升的物业服务有（可选</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1</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w:t>
      </w: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5</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w:t>
      </w:r>
      <w:r>
        <w:rPr>
          <w:rFonts w:hint="eastAsia" w:ascii="华文细黑" w:hAnsi="华文细黑" w:eastAsia="华文细黑" w:cs="华文细黑"/>
          <w:i w:val="0"/>
          <w:iCs w:val="0"/>
          <w:caps w:val="0"/>
          <w:color w:val="000000"/>
          <w:spacing w:val="0"/>
          <w:sz w:val="21"/>
          <w:szCs w:val="21"/>
          <w:bdr w:val="none" w:color="auto" w:sz="0" w:space="0"/>
          <w:shd w:val="clear" w:fill="FFFFFF"/>
        </w:rPr>
        <w:t>物业公司组织对房屋定期体检、进行主动预防性维护维修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□物业服务响应业主需求快速、服务及时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□物业公司维护维修费用使用透明合理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□物业公司员工素质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□住宅专项维修资金使用便捷透明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□增加房屋维修维护专项保险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□物业公司有明确的房屋维护维修保养计划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华文细黑" w:hAnsi="华文细黑" w:eastAsia="华文细黑" w:cs="华文细黑"/>
          <w:i w:val="0"/>
          <w:iCs w:val="0"/>
          <w:caps w:val="0"/>
          <w:color w:val="333333"/>
          <w:spacing w:val="0"/>
          <w:sz w:val="21"/>
          <w:szCs w:val="21"/>
          <w:bdr w:val="none" w:color="auto" w:sz="0" w:space="0"/>
          <w:shd w:val="clear" w:fill="FFFFFF"/>
        </w:rPr>
        <w:t>□其他</w:t>
      </w: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21"/>
          <w:szCs w:val="21"/>
          <w:bdr w:val="none" w:color="auto" w:sz="0" w:space="0"/>
          <w:shd w:val="clear" w:fill="FFFFFF"/>
        </w:rPr>
        <w:t>37</w:t>
      </w:r>
      <w:r>
        <w:rPr>
          <w:rStyle w:val="5"/>
          <w:rFonts w:hint="eastAsia" w:ascii="华文细黑" w:hAnsi="华文细黑" w:eastAsia="华文细黑" w:cs="华文细黑"/>
          <w:b/>
          <w:bCs/>
          <w:i w:val="0"/>
          <w:iCs w:val="0"/>
          <w:caps w:val="0"/>
          <w:color w:val="333333"/>
          <w:spacing w:val="0"/>
          <w:sz w:val="21"/>
          <w:szCs w:val="21"/>
          <w:bdr w:val="none" w:color="auto" w:sz="0" w:space="0"/>
          <w:shd w:val="clear" w:fill="FFFFFF"/>
        </w:rPr>
        <w:t>. 你对小区环境品质和住宅品质提升方面的其他意见与建议：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05" w:lineRule="atLeast"/>
        <w:ind w:left="0" w:right="0" w:firstLine="0"/>
        <w:rPr>
          <w:rStyle w:val="5"/>
          <w:rFonts w:hint="eastAsia" w:ascii="微软雅黑" w:hAnsi="微软雅黑" w:eastAsia="微软雅黑" w:cs="微软雅黑"/>
          <w:b/>
          <w:bCs/>
          <w:i w:val="0"/>
          <w:iCs w:val="0"/>
          <w:caps w:val="0"/>
          <w:color w:val="auto"/>
          <w:spacing w:val="0"/>
          <w:sz w:val="22"/>
          <w:szCs w:val="22"/>
          <w:bdr w:val="none" w:color="auto" w:sz="0" w:space="0"/>
          <w:shd w:val="clear" w:fill="FFFFFF"/>
        </w:rPr>
      </w:pPr>
      <w:r>
        <w:rPr>
          <w:rFonts w:hint="eastAsia" w:ascii="华文细黑" w:hAnsi="华文细黑" w:eastAsia="华文细黑" w:cs="华文细黑"/>
          <w:i w:val="0"/>
          <w:iCs w:val="0"/>
          <w:caps w:val="0"/>
          <w:color w:val="333333"/>
          <w:spacing w:val="0"/>
          <w:sz w:val="21"/>
          <w:szCs w:val="21"/>
          <w:u w:val="single"/>
          <w:bdr w:val="none" w:color="auto" w:sz="0" w:space="0"/>
          <w:shd w:val="clear" w:fill="FFFFFF"/>
        </w:rPr>
        <w:t>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ZTJhZjUxNWRiMjE2MTBiYzYzZWY1ZGQyNWY1NjAifQ=="/>
  </w:docVars>
  <w:rsids>
    <w:rsidRoot w:val="517E78FC"/>
    <w:rsid w:val="517E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2023-08-18T07:50:00Z</dcterms:created>
  <dc:creator>明明是 我</dc:creator>
  <cp:lastModifiedBy>明明是 我</cp:lastModifiedBy>
  <dcterms:modified xsi:type="dcterms:W3CDTF">2023-08-18T07:51:30Z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905EA6CC414D4A24873A198AD0706C53_11</vt:lpwstr>
  </property>
</Properties>
</file>