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宋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2022年科学技术计划项目推荐控制名额表</w:t>
      </w:r>
    </w:p>
    <w:tbl>
      <w:tblPr>
        <w:tblStyle w:val="12"/>
        <w:tblW w:w="13473" w:type="dxa"/>
        <w:jc w:val="righ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8"/>
        <w:gridCol w:w="20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right"/>
        </w:trPr>
        <w:tc>
          <w:tcPr>
            <w:tcW w:w="1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推荐项目上限数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right"/>
        </w:trPr>
        <w:tc>
          <w:tcPr>
            <w:tcW w:w="1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北京市住房和城乡建设委员会，浙江省住房和城乡建设厅</w:t>
            </w:r>
          </w:p>
        </w:tc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right"/>
        </w:trPr>
        <w:tc>
          <w:tcPr>
            <w:tcW w:w="1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right"/>
        </w:trPr>
        <w:tc>
          <w:tcPr>
            <w:tcW w:w="1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江苏省住房和城乡建设厅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1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湖北、广东省住房和城乡建设厅，上海市住房和城乡建设管理委员会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right"/>
        </w:trPr>
        <w:tc>
          <w:tcPr>
            <w:tcW w:w="1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辽宁、安徽、湖南省住房和城乡建设厅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right"/>
        </w:trPr>
        <w:tc>
          <w:tcPr>
            <w:tcW w:w="1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、山西、内蒙古、吉林、黑龙江、福建、江西、山东、河南、广西、海南、四川、贵州、云南、陕西、甘肃、宁夏、新疆、青海省（自治区）住房和城乡建设厅，天津、重庆市住房和城乡建设委员会，新疆生产建设兵团住房和城乡建设局，直辖市园林、水务、市政等部门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>
      <w:pPr>
        <w:ind w:left="14" w:leftChars="0" w:hanging="14" w:hangingChars="5"/>
        <w:rPr>
          <w:rFonts w:hint="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注：推荐名额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控制数根</w: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9798050</wp:posOffset>
                </wp:positionV>
                <wp:extent cx="75057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 w:bidi="ar-SA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 w:bidi="ar-SA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 w:bidi="ar-S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 w:bidi="ar-SA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 w:bidi="ar-S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lIns="0" tIns="0" rIns="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771.5pt;height:144pt;width:59.1pt;mso-position-horizontal:outside;mso-position-horizontal-relative:margin;z-index:251658240;mso-width-relative:page;mso-height-relative:page;" filled="f" stroked="f" coordsize="21600,21600" o:gfxdata="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+KODTZAAAA&#10;DgEAAA8AAAAAAAAAAQAgAAAAIgAAAGRycy9kb3ducmV2LnhtbFBLAQIUABQAAAAIAIdO4kBZABV4&#10;qgEAAD4DAAAOAAAAAAAAAAEAIAAAACgBAABkcnMvZTJvRG9jLnhtbFBLBQYAAAAABgAGAFkBAABE&#10;BQAAAAA=&#10;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据上一年度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科学技术计划项目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立项数的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150%取整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确定，不足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10项的按10项计。</w:t>
      </w:r>
    </w:p>
    <w:sectPr>
      <w:headerReference r:id="rId3" w:type="default"/>
      <w:pgSz w:w="16838" w:h="11906" w:orient="landscape"/>
      <w:pgMar w:top="1800" w:right="1440" w:bottom="1800" w:left="1880" w:header="851" w:footer="992" w:gutter="0"/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-118110</wp:posOffset>
              </wp:positionH>
              <wp:positionV relativeFrom="paragraph">
                <wp:posOffset>156845</wp:posOffset>
              </wp:positionV>
              <wp:extent cx="984885" cy="1828800"/>
              <wp:effectExtent l="0" t="422275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9848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36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.3pt;margin-top:12.35pt;height:144pt;width:77.55pt;mso-position-horizontal-relative:margin;rotation:5898240f;z-index:251658240;mso-width-relative:page;mso-height-relative:page;" filled="f" stroked="f" coordsize="21600,21600" o:gfxdata="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B&#10;J5U72QAAAAoBAAAPAAAAAAAAAAEAIAAAACIAAABkcnMvZG93bnJldi54bWxQSwECFAAUAAAACACH&#10;TuJAM5cs2s4CAADlBQAADgAAAAAAAAABACAAAAAoAQAAZHJzL2Uyb0RvYy54bWxQSwUGAAAAAAYA&#10;BgBZAQAAa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36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07"/>
    <w:rsid w:val="00012FD7"/>
    <w:rsid w:val="000F7E95"/>
    <w:rsid w:val="001B2453"/>
    <w:rsid w:val="00227D07"/>
    <w:rsid w:val="002C6C08"/>
    <w:rsid w:val="00327CAA"/>
    <w:rsid w:val="003843C5"/>
    <w:rsid w:val="003D7599"/>
    <w:rsid w:val="003F4BA1"/>
    <w:rsid w:val="00462765"/>
    <w:rsid w:val="004C68DD"/>
    <w:rsid w:val="004D36DE"/>
    <w:rsid w:val="004D73AF"/>
    <w:rsid w:val="005B37C2"/>
    <w:rsid w:val="005B42DD"/>
    <w:rsid w:val="00754206"/>
    <w:rsid w:val="008124A5"/>
    <w:rsid w:val="00876007"/>
    <w:rsid w:val="00887531"/>
    <w:rsid w:val="008959D3"/>
    <w:rsid w:val="0090368C"/>
    <w:rsid w:val="009F6D93"/>
    <w:rsid w:val="00A3081D"/>
    <w:rsid w:val="00A515ED"/>
    <w:rsid w:val="00AA20FF"/>
    <w:rsid w:val="00E6780E"/>
    <w:rsid w:val="00E93E49"/>
    <w:rsid w:val="00EE1EEE"/>
    <w:rsid w:val="00F404C6"/>
    <w:rsid w:val="00FA50B3"/>
    <w:rsid w:val="37BA1F28"/>
    <w:rsid w:val="45BAC39E"/>
    <w:rsid w:val="53F7639A"/>
    <w:rsid w:val="55E740C4"/>
    <w:rsid w:val="576FB490"/>
    <w:rsid w:val="6FB6FABA"/>
    <w:rsid w:val="7BF78391"/>
    <w:rsid w:val="7BFF51CC"/>
    <w:rsid w:val="7ED72AFF"/>
    <w:rsid w:val="7EDF28A8"/>
    <w:rsid w:val="7F39265F"/>
    <w:rsid w:val="8C5FAE17"/>
    <w:rsid w:val="BFBF678D"/>
    <w:rsid w:val="CD365BC7"/>
    <w:rsid w:val="D7D72542"/>
    <w:rsid w:val="DCFF34DB"/>
    <w:rsid w:val="EB3BFD45"/>
    <w:rsid w:val="ED5D9A28"/>
    <w:rsid w:val="EF735350"/>
    <w:rsid w:val="F0BFCF3B"/>
    <w:rsid w:val="F3E31732"/>
    <w:rsid w:val="F7C7B700"/>
    <w:rsid w:val="FD7DC9F7"/>
    <w:rsid w:val="FEF5BCE7"/>
    <w:rsid w:val="FEFF8486"/>
    <w:rsid w:val="FF73D3B7"/>
    <w:rsid w:val="FFB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 w:cs="Times New Roman"/>
      <w:sz w:val="32"/>
      <w:szCs w:val="32"/>
    </w:rPr>
  </w:style>
  <w:style w:type="paragraph" w:styleId="3">
    <w:name w:val="annotation subject"/>
    <w:basedOn w:val="4"/>
    <w:next w:val="4"/>
    <w:link w:val="14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5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0"/>
    <w:link w:val="4"/>
    <w:semiHidden/>
    <w:qFormat/>
    <w:uiPriority w:val="99"/>
  </w:style>
  <w:style w:type="character" w:customStyle="1" w:styleId="14">
    <w:name w:val="批注主题 字符"/>
    <w:basedOn w:val="13"/>
    <w:link w:val="3"/>
    <w:semiHidden/>
    <w:qFormat/>
    <w:uiPriority w:val="99"/>
    <w:rPr>
      <w:b/>
      <w:bCs/>
    </w:rPr>
  </w:style>
  <w:style w:type="character" w:customStyle="1" w:styleId="15">
    <w:name w:val="批注框文本 字符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44</Characters>
  <Lines>1</Lines>
  <Paragraphs>1</Paragraphs>
  <TotalTime>1</TotalTime>
  <ScaleCrop>false</ScaleCrop>
  <LinksUpToDate>false</LinksUpToDate>
  <CharactersWithSpaces>50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2020-12-14T00:40:00Z</dcterms:created>
  <dc:creator>凯 谭</dc:creator>
  <cp:lastModifiedBy>修订</cp:lastModifiedBy>
  <cp:lastPrinted>2022-01-06T18:38:00Z</cp:lastPrinted>
  <dcterms:modified xsi:type="dcterms:W3CDTF">2022-01-07T08:51:11Z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